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3C4C5B" w:rsidRPr="00835A7B" w:rsidTr="003C4C5B">
        <w:tc>
          <w:tcPr>
            <w:tcW w:w="3259" w:type="dxa"/>
            <w:vAlign w:val="center"/>
            <w:hideMark/>
          </w:tcPr>
          <w:p w:rsidR="003C4C5B" w:rsidRPr="00835A7B" w:rsidRDefault="003C4C5B">
            <w:pPr>
              <w:pStyle w:val="Intestazione"/>
              <w:spacing w:line="276" w:lineRule="auto"/>
              <w:jc w:val="center"/>
            </w:pPr>
            <w:r w:rsidRPr="00835A7B">
              <w:rPr>
                <w:b/>
                <w:noProof/>
                <w:lang w:eastAsia="zh-CN"/>
              </w:rPr>
              <w:drawing>
                <wp:inline distT="0" distB="0" distL="0" distR="0">
                  <wp:extent cx="800100" cy="4953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hideMark/>
          </w:tcPr>
          <w:p w:rsidR="003C4C5B" w:rsidRPr="00835A7B" w:rsidRDefault="003C4C5B">
            <w:pPr>
              <w:pStyle w:val="Intestazione"/>
              <w:spacing w:line="276" w:lineRule="auto"/>
              <w:jc w:val="center"/>
            </w:pPr>
            <w:r w:rsidRPr="00835A7B">
              <w:rPr>
                <w:noProof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791845</wp:posOffset>
                  </wp:positionH>
                  <wp:positionV relativeFrom="paragraph">
                    <wp:posOffset>-125095</wp:posOffset>
                  </wp:positionV>
                  <wp:extent cx="604520" cy="690245"/>
                  <wp:effectExtent l="19050" t="0" r="5080" b="0"/>
                  <wp:wrapTight wrapText="bothSides">
                    <wp:wrapPolygon edited="0">
                      <wp:start x="-638" y="-35"/>
                      <wp:lineTo x="-723" y="21426"/>
                      <wp:lineTo x="21739" y="21494"/>
                      <wp:lineTo x="21824" y="33"/>
                      <wp:lineTo x="-638" y="-35"/>
                    </wp:wrapPolygon>
                  </wp:wrapTight>
                  <wp:docPr id="3" name="Immagine 4" descr="Logo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1858">
                            <a:off x="0" y="0"/>
                            <a:ext cx="604520" cy="690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hideMark/>
          </w:tcPr>
          <w:p w:rsidR="003C4C5B" w:rsidRPr="00835A7B" w:rsidRDefault="003C4C5B">
            <w:pPr>
              <w:pStyle w:val="Intestazione"/>
              <w:spacing w:line="276" w:lineRule="auto"/>
              <w:jc w:val="center"/>
            </w:pPr>
            <w:r w:rsidRPr="00835A7B">
              <w:rPr>
                <w:noProof/>
                <w:lang w:eastAsia="zh-CN"/>
              </w:rPr>
              <w:drawing>
                <wp:inline distT="0" distB="0" distL="0" distR="0">
                  <wp:extent cx="807720" cy="731520"/>
                  <wp:effectExtent l="19050" t="0" r="0" b="0"/>
                  <wp:docPr id="2" name="Immagine 2" descr="logo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C5B" w:rsidRPr="00835A7B" w:rsidRDefault="003C4C5B" w:rsidP="003C4C5B">
      <w:pPr>
        <w:pStyle w:val="NormaleWeb"/>
        <w:widowControl w:val="0"/>
        <w:spacing w:before="0" w:after="0"/>
        <w:jc w:val="center"/>
      </w:pPr>
      <w:r w:rsidRPr="00835A7B">
        <w:t xml:space="preserve">MINISTERO DELL’ISTRUZIONE, </w:t>
      </w:r>
      <w:r w:rsidRPr="00835A7B">
        <w:br/>
        <w:t xml:space="preserve">DELL’UNIVERSITA’ E DELLA RICERCA </w:t>
      </w:r>
    </w:p>
    <w:p w:rsidR="003C4C5B" w:rsidRPr="00835A7B" w:rsidRDefault="003C4C5B" w:rsidP="003C4C5B">
      <w:pPr>
        <w:pStyle w:val="Intestazione"/>
        <w:jc w:val="center"/>
        <w:rPr>
          <w:b/>
        </w:rPr>
      </w:pPr>
      <w:r w:rsidRPr="00835A7B">
        <w:rPr>
          <w:b/>
        </w:rPr>
        <w:t xml:space="preserve">LICEO CLASSICO STATALE </w:t>
      </w:r>
      <w:proofErr w:type="gramStart"/>
      <w:r w:rsidRPr="00835A7B">
        <w:rPr>
          <w:b/>
        </w:rPr>
        <w:t>“ PLINIO</w:t>
      </w:r>
      <w:proofErr w:type="gramEnd"/>
      <w:r w:rsidRPr="00835A7B">
        <w:rPr>
          <w:b/>
        </w:rPr>
        <w:t xml:space="preserve"> SENIORE”</w:t>
      </w:r>
    </w:p>
    <w:p w:rsidR="003C4C5B" w:rsidRPr="00835A7B" w:rsidRDefault="003C4C5B" w:rsidP="003C4C5B">
      <w:pPr>
        <w:pStyle w:val="Intestazione"/>
        <w:jc w:val="center"/>
        <w:rPr>
          <w:i/>
        </w:rPr>
      </w:pPr>
    </w:p>
    <w:p w:rsidR="003C4C5B" w:rsidRPr="00835A7B" w:rsidRDefault="003C4C5B" w:rsidP="003C4C5B">
      <w:pPr>
        <w:pStyle w:val="Intestazione"/>
        <w:jc w:val="center"/>
        <w:rPr>
          <w:i/>
        </w:rPr>
      </w:pPr>
      <w:r w:rsidRPr="00835A7B">
        <w:rPr>
          <w:i/>
        </w:rPr>
        <w:t>Liceo Classico – Liceo Scienze Umane – Liceo Linguistico – Liceo Artistico</w:t>
      </w:r>
    </w:p>
    <w:p w:rsidR="003C4C5B" w:rsidRPr="00835A7B" w:rsidRDefault="003C4C5B" w:rsidP="003C4C5B">
      <w:pPr>
        <w:pStyle w:val="Intestazione"/>
        <w:jc w:val="center"/>
        <w:rPr>
          <w:b/>
        </w:rPr>
      </w:pPr>
      <w:r w:rsidRPr="00835A7B">
        <w:rPr>
          <w:b/>
        </w:rPr>
        <w:t>80053 - CASTELLAMMARE DI STABIA (NA) – Via Nocera, 87 tel.  081 872 47 08</w:t>
      </w:r>
    </w:p>
    <w:p w:rsidR="003C4C5B" w:rsidRPr="00835A7B" w:rsidRDefault="003C4C5B" w:rsidP="003C4C5B">
      <w:pPr>
        <w:pStyle w:val="Intestazione"/>
        <w:jc w:val="center"/>
        <w:rPr>
          <w:b/>
        </w:rPr>
      </w:pPr>
      <w:r w:rsidRPr="00835A7B">
        <w:rPr>
          <w:b/>
        </w:rPr>
        <w:t xml:space="preserve">Fax: 081 19 81 81 07                   Cod.  </w:t>
      </w:r>
      <w:proofErr w:type="spellStart"/>
      <w:r w:rsidRPr="00835A7B">
        <w:rPr>
          <w:b/>
        </w:rPr>
        <w:t>Mecc</w:t>
      </w:r>
      <w:proofErr w:type="spellEnd"/>
      <w:r w:rsidRPr="00835A7B">
        <w:rPr>
          <w:b/>
        </w:rPr>
        <w:t>. NAPC350003                        C.F. 82007610635</w:t>
      </w:r>
    </w:p>
    <w:p w:rsidR="003C4C5B" w:rsidRPr="00835A7B" w:rsidRDefault="005F4136" w:rsidP="003C4C5B">
      <w:pPr>
        <w:pStyle w:val="Intestazione"/>
        <w:jc w:val="center"/>
      </w:pPr>
      <w:hyperlink r:id="rId8" w:history="1">
        <w:r w:rsidR="003C4C5B" w:rsidRPr="00835A7B">
          <w:rPr>
            <w:rStyle w:val="Collegamentoipertestuale"/>
          </w:rPr>
          <w:t>www.plinioseniore.edu.it</w:t>
        </w:r>
      </w:hyperlink>
      <w:r w:rsidR="003C4C5B" w:rsidRPr="00835A7B">
        <w:t xml:space="preserve">                        </w:t>
      </w:r>
      <w:proofErr w:type="gramStart"/>
      <w:r w:rsidR="003C4C5B" w:rsidRPr="00835A7B">
        <w:t>e-mail:</w:t>
      </w:r>
      <w:hyperlink r:id="rId9" w:history="1">
        <w:r w:rsidR="003C4C5B" w:rsidRPr="00835A7B">
          <w:rPr>
            <w:rStyle w:val="Collegamentoipertestuale"/>
          </w:rPr>
          <w:t>napc350003@istruzione.it</w:t>
        </w:r>
        <w:proofErr w:type="gramEnd"/>
      </w:hyperlink>
    </w:p>
    <w:p w:rsidR="003C4C5B" w:rsidRPr="00835A7B" w:rsidRDefault="003C4C5B" w:rsidP="003C4C5B">
      <w:pPr>
        <w:pStyle w:val="Titolo11"/>
        <w:spacing w:before="61"/>
        <w:ind w:left="0" w:right="3567"/>
        <w:jc w:val="both"/>
        <w:rPr>
          <w:b w:val="0"/>
          <w:bCs w:val="0"/>
        </w:rPr>
      </w:pPr>
    </w:p>
    <w:p w:rsidR="003C4C5B" w:rsidRPr="00835A7B" w:rsidRDefault="00835A7B" w:rsidP="009535D9">
      <w:pPr>
        <w:pStyle w:val="Titolo11"/>
        <w:spacing w:before="61"/>
        <w:ind w:left="0" w:right="3567"/>
        <w:jc w:val="right"/>
      </w:pPr>
      <w:r w:rsidRPr="00835A7B">
        <w:t>DELIBERA N</w:t>
      </w:r>
      <w:proofErr w:type="gramStart"/>
      <w:r w:rsidRPr="00835A7B">
        <w:t>°  1</w:t>
      </w:r>
      <w:proofErr w:type="gramEnd"/>
      <w:r w:rsidRPr="00835A7B">
        <w:t xml:space="preserve"> del 28/06/2021</w:t>
      </w:r>
    </w:p>
    <w:p w:rsidR="003C4C5B" w:rsidRPr="00CC0A92" w:rsidRDefault="003C4C5B" w:rsidP="009535D9">
      <w:pPr>
        <w:pStyle w:val="Corpotesto"/>
        <w:spacing w:before="9"/>
        <w:jc w:val="right"/>
        <w:rPr>
          <w:b/>
          <w:i/>
          <w:sz w:val="24"/>
          <w:szCs w:val="24"/>
        </w:rPr>
      </w:pPr>
    </w:p>
    <w:p w:rsidR="003C4C5B" w:rsidRPr="00CC0A92" w:rsidRDefault="003C4C5B" w:rsidP="00835A7B">
      <w:pPr>
        <w:jc w:val="both"/>
        <w:rPr>
          <w:b/>
          <w:sz w:val="24"/>
          <w:szCs w:val="24"/>
        </w:rPr>
      </w:pPr>
      <w:r w:rsidRPr="00CC0A92">
        <w:rPr>
          <w:b/>
          <w:sz w:val="24"/>
          <w:szCs w:val="24"/>
        </w:rPr>
        <w:t xml:space="preserve">OGGETTO: </w:t>
      </w:r>
      <w:r w:rsidR="00835A7B" w:rsidRPr="00CC0A92">
        <w:rPr>
          <w:b/>
          <w:sz w:val="24"/>
          <w:szCs w:val="24"/>
        </w:rPr>
        <w:t>Attuazione e modifiche del Programma Annuale 2021</w:t>
      </w:r>
    </w:p>
    <w:p w:rsidR="003C4C5B" w:rsidRPr="00835A7B" w:rsidRDefault="00CC0A92" w:rsidP="00CC0A92">
      <w:pPr>
        <w:pStyle w:val="Corpotesto"/>
        <w:spacing w:before="1" w:line="276" w:lineRule="auto"/>
        <w:ind w:left="119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3C4C5B" w:rsidRPr="00835A7B">
        <w:rPr>
          <w:sz w:val="24"/>
          <w:szCs w:val="24"/>
        </w:rPr>
        <w:t>l giorno</w:t>
      </w:r>
      <w:r w:rsidR="00835A7B" w:rsidRPr="00835A7B">
        <w:rPr>
          <w:sz w:val="24"/>
          <w:szCs w:val="24"/>
        </w:rPr>
        <w:t xml:space="preserve"> 28/06/2021</w:t>
      </w:r>
      <w:r w:rsidR="003C4C5B" w:rsidRPr="00835A7B">
        <w:rPr>
          <w:sz w:val="24"/>
          <w:szCs w:val="24"/>
        </w:rPr>
        <w:t xml:space="preserve"> </w:t>
      </w:r>
      <w:r w:rsidR="00835A7B" w:rsidRPr="00835A7B">
        <w:rPr>
          <w:sz w:val="24"/>
          <w:szCs w:val="24"/>
        </w:rPr>
        <w:t xml:space="preserve">alle ore </w:t>
      </w:r>
      <w:proofErr w:type="gramStart"/>
      <w:r w:rsidR="00835A7B" w:rsidRPr="00835A7B">
        <w:rPr>
          <w:sz w:val="24"/>
          <w:szCs w:val="24"/>
        </w:rPr>
        <w:t>18.3</w:t>
      </w:r>
      <w:r w:rsidR="003C4C5B" w:rsidRPr="00835A7B">
        <w:rPr>
          <w:sz w:val="24"/>
          <w:szCs w:val="24"/>
        </w:rPr>
        <w:t>0  sono</w:t>
      </w:r>
      <w:proofErr w:type="gramEnd"/>
      <w:r w:rsidR="003C4C5B" w:rsidRPr="00835A7B">
        <w:rPr>
          <w:sz w:val="24"/>
          <w:szCs w:val="24"/>
        </w:rPr>
        <w:t xml:space="preserve"> convocati e si riuniscono in modalità telematica i componenti del Consiglio di Istituto del liceo classico statale di Castellammare di Stabia</w:t>
      </w:r>
      <w:r w:rsidR="009535D9">
        <w:rPr>
          <w:sz w:val="24"/>
          <w:szCs w:val="24"/>
        </w:rPr>
        <w:t>.</w:t>
      </w:r>
    </w:p>
    <w:p w:rsidR="003C4C5B" w:rsidRPr="00835A7B" w:rsidRDefault="003C4C5B" w:rsidP="003C4C5B">
      <w:pPr>
        <w:pStyle w:val="Corpotesto"/>
        <w:ind w:left="120"/>
        <w:jc w:val="both"/>
        <w:rPr>
          <w:sz w:val="24"/>
          <w:szCs w:val="24"/>
        </w:rPr>
      </w:pPr>
      <w:r w:rsidRPr="00835A7B">
        <w:rPr>
          <w:sz w:val="24"/>
          <w:szCs w:val="24"/>
        </w:rPr>
        <w:t>All’appello risultano: il Dirigente Scolastico, dott.ssa Fortunella Santaniello,</w:t>
      </w:r>
    </w:p>
    <w:p w:rsidR="003C4C5B" w:rsidRPr="00835A7B" w:rsidRDefault="003C4C5B" w:rsidP="003C4C5B">
      <w:pPr>
        <w:pStyle w:val="Corpotesto"/>
        <w:spacing w:before="1"/>
        <w:jc w:val="both"/>
        <w:rPr>
          <w:sz w:val="24"/>
          <w:szCs w:val="24"/>
        </w:rPr>
      </w:pPr>
    </w:p>
    <w:tbl>
      <w:tblPr>
        <w:tblStyle w:val="Grigliatabella"/>
        <w:tblW w:w="10032" w:type="dxa"/>
        <w:tblLayout w:type="fixed"/>
        <w:tblLook w:val="04A0" w:firstRow="1" w:lastRow="0" w:firstColumn="1" w:lastColumn="0" w:noHBand="0" w:noVBand="1"/>
      </w:tblPr>
      <w:tblGrid>
        <w:gridCol w:w="1988"/>
        <w:gridCol w:w="444"/>
        <w:gridCol w:w="2249"/>
        <w:gridCol w:w="425"/>
        <w:gridCol w:w="2127"/>
        <w:gridCol w:w="283"/>
        <w:gridCol w:w="2091"/>
        <w:gridCol w:w="425"/>
      </w:tblGrid>
      <w:tr w:rsidR="003C4C5B" w:rsidRPr="00835A7B" w:rsidTr="003C4C5B"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GENITORI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DOCENTI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ALUNNI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PERSONALE ATA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</w:tr>
      <w:tr w:rsidR="003C4C5B" w:rsidRPr="00835A7B" w:rsidTr="003C4C5B"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CACACE G.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P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ATTANASIO L.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P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CESARANO F.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P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CACCIOPPOLI R.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P</w:t>
            </w:r>
          </w:p>
        </w:tc>
      </w:tr>
      <w:tr w:rsidR="003C4C5B" w:rsidRPr="00835A7B" w:rsidTr="003C4C5B"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CESARANO V.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P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ALLAMPRESE A.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P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FILOSA M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835A7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A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CARFORA A.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835A7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A</w:t>
            </w:r>
          </w:p>
        </w:tc>
      </w:tr>
      <w:tr w:rsidR="003C4C5B" w:rsidRPr="00835A7B" w:rsidTr="003C4C5B"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D’ANGELO L.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P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BENVENUTO E.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P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BOSCO L.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835A7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A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</w:tr>
      <w:tr w:rsidR="003C4C5B" w:rsidRPr="00835A7B" w:rsidTr="003C4C5B"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DE SIMONE P.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P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FLORENTINO M.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P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VUOLO P.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P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</w:tr>
      <w:tr w:rsidR="003C4C5B" w:rsidRPr="00835A7B" w:rsidTr="003C4C5B"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LONGOBARDI V.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P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</w:tr>
      <w:tr w:rsidR="003C4C5B" w:rsidRPr="00835A7B" w:rsidTr="003C4C5B"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PIZZUTI G.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P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</w:tr>
      <w:tr w:rsidR="003C4C5B" w:rsidRPr="00835A7B" w:rsidTr="003C4C5B"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REA R.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P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</w:tr>
      <w:tr w:rsidR="003C4C5B" w:rsidRPr="00835A7B" w:rsidTr="003C4C5B"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LA NAVE A.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5B" w:rsidRPr="00835A7B" w:rsidRDefault="00835A7B">
            <w:pPr>
              <w:pStyle w:val="Corpotesto"/>
              <w:jc w:val="both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5B" w:rsidRPr="00835A7B" w:rsidRDefault="003C4C5B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</w:tr>
    </w:tbl>
    <w:p w:rsidR="003C4C5B" w:rsidRPr="00835A7B" w:rsidRDefault="003C4C5B" w:rsidP="003C4C5B">
      <w:pPr>
        <w:pStyle w:val="Corpotesto"/>
        <w:jc w:val="both"/>
        <w:rPr>
          <w:sz w:val="24"/>
          <w:szCs w:val="24"/>
        </w:rPr>
      </w:pPr>
    </w:p>
    <w:p w:rsidR="003C4C5B" w:rsidRPr="00835A7B" w:rsidRDefault="003C4C5B" w:rsidP="003C4C5B">
      <w:pPr>
        <w:pStyle w:val="Corpotesto"/>
        <w:spacing w:before="153" w:line="276" w:lineRule="auto"/>
        <w:ind w:left="119" w:right="2850"/>
        <w:jc w:val="both"/>
        <w:rPr>
          <w:sz w:val="24"/>
          <w:szCs w:val="24"/>
        </w:rPr>
      </w:pPr>
      <w:r w:rsidRPr="00835A7B">
        <w:rPr>
          <w:sz w:val="24"/>
          <w:szCs w:val="24"/>
        </w:rPr>
        <w:t xml:space="preserve">Presidente: Sig. Cesarano Vincenzo, </w:t>
      </w:r>
    </w:p>
    <w:p w:rsidR="003C4C5B" w:rsidRPr="00835A7B" w:rsidRDefault="003C4C5B" w:rsidP="003C4C5B">
      <w:pPr>
        <w:pStyle w:val="Corpotesto"/>
        <w:spacing w:before="153" w:line="276" w:lineRule="auto"/>
        <w:ind w:left="119" w:right="2850"/>
        <w:jc w:val="both"/>
        <w:rPr>
          <w:sz w:val="24"/>
          <w:szCs w:val="24"/>
        </w:rPr>
      </w:pPr>
      <w:r w:rsidRPr="00835A7B">
        <w:rPr>
          <w:sz w:val="24"/>
          <w:szCs w:val="24"/>
        </w:rPr>
        <w:t>Segretario verbalizzante: prof.ssa Pizzuti Giovanna</w:t>
      </w:r>
    </w:p>
    <w:p w:rsidR="003C4C5B" w:rsidRPr="00835A7B" w:rsidRDefault="003C4C5B" w:rsidP="003C4C5B">
      <w:pPr>
        <w:pStyle w:val="Corpotesto"/>
        <w:spacing w:line="252" w:lineRule="exact"/>
        <w:ind w:left="119"/>
        <w:jc w:val="center"/>
        <w:rPr>
          <w:sz w:val="24"/>
          <w:szCs w:val="24"/>
        </w:rPr>
      </w:pPr>
      <w:r w:rsidRPr="00835A7B">
        <w:rPr>
          <w:sz w:val="24"/>
          <w:szCs w:val="24"/>
        </w:rPr>
        <w:t>OMISSIS</w:t>
      </w:r>
    </w:p>
    <w:p w:rsidR="003C4C5B" w:rsidRPr="00835A7B" w:rsidRDefault="003C4C5B" w:rsidP="003C4C5B">
      <w:pPr>
        <w:pStyle w:val="Corpotesto"/>
        <w:spacing w:line="252" w:lineRule="exact"/>
        <w:ind w:left="119"/>
        <w:jc w:val="center"/>
        <w:rPr>
          <w:sz w:val="24"/>
          <w:szCs w:val="24"/>
        </w:rPr>
      </w:pPr>
    </w:p>
    <w:p w:rsidR="003C4C5B" w:rsidRPr="00835A7B" w:rsidRDefault="003C4C5B" w:rsidP="003C4C5B">
      <w:pPr>
        <w:pStyle w:val="Corpotesto"/>
        <w:spacing w:line="252" w:lineRule="exact"/>
        <w:ind w:left="119"/>
        <w:jc w:val="center"/>
        <w:rPr>
          <w:sz w:val="24"/>
          <w:szCs w:val="24"/>
        </w:rPr>
      </w:pPr>
      <w:r w:rsidRPr="00835A7B">
        <w:rPr>
          <w:sz w:val="24"/>
          <w:szCs w:val="24"/>
        </w:rPr>
        <w:t>IL CONSIGLIO D’ ISTITUTO</w:t>
      </w:r>
    </w:p>
    <w:p w:rsidR="003C4C5B" w:rsidRPr="00835A7B" w:rsidRDefault="003C4C5B" w:rsidP="003C4C5B">
      <w:pPr>
        <w:pStyle w:val="Corpotesto"/>
        <w:spacing w:before="3"/>
        <w:jc w:val="both"/>
        <w:rPr>
          <w:b/>
          <w:sz w:val="24"/>
          <w:szCs w:val="24"/>
        </w:rPr>
      </w:pPr>
    </w:p>
    <w:p w:rsidR="003C4C5B" w:rsidRPr="00835A7B" w:rsidRDefault="003C4C5B" w:rsidP="003C4C5B">
      <w:pPr>
        <w:pStyle w:val="Paragrafoelenco"/>
        <w:numPr>
          <w:ilvl w:val="0"/>
          <w:numId w:val="1"/>
        </w:numPr>
        <w:tabs>
          <w:tab w:val="left" w:pos="840"/>
        </w:tabs>
        <w:spacing w:line="266" w:lineRule="auto"/>
        <w:jc w:val="both"/>
        <w:rPr>
          <w:sz w:val="24"/>
          <w:szCs w:val="24"/>
        </w:rPr>
      </w:pPr>
      <w:r w:rsidRPr="00835A7B">
        <w:rPr>
          <w:sz w:val="24"/>
          <w:szCs w:val="24"/>
        </w:rPr>
        <w:t xml:space="preserve">Preso </w:t>
      </w:r>
      <w:proofErr w:type="gramStart"/>
      <w:r w:rsidRPr="00835A7B">
        <w:rPr>
          <w:sz w:val="24"/>
          <w:szCs w:val="24"/>
        </w:rPr>
        <w:t xml:space="preserve">atto  </w:t>
      </w:r>
      <w:r w:rsidR="00835A7B" w:rsidRPr="00835A7B">
        <w:rPr>
          <w:sz w:val="24"/>
          <w:szCs w:val="24"/>
        </w:rPr>
        <w:t>delle</w:t>
      </w:r>
      <w:proofErr w:type="gramEnd"/>
      <w:r w:rsidR="00835A7B" w:rsidRPr="00835A7B">
        <w:rPr>
          <w:sz w:val="24"/>
          <w:szCs w:val="24"/>
        </w:rPr>
        <w:t xml:space="preserve"> modifiche apportate ed illustrate dal DSGA,</w:t>
      </w:r>
      <w:r w:rsidRPr="00835A7B">
        <w:rPr>
          <w:rFonts w:eastAsia="TimesNewRomanPSMT"/>
          <w:color w:val="000000"/>
          <w:sz w:val="24"/>
          <w:szCs w:val="24"/>
        </w:rPr>
        <w:t xml:space="preserve"> </w:t>
      </w:r>
      <w:r w:rsidRPr="00835A7B">
        <w:rPr>
          <w:sz w:val="24"/>
          <w:szCs w:val="24"/>
        </w:rPr>
        <w:t>all’unanimità</w:t>
      </w:r>
    </w:p>
    <w:p w:rsidR="003C4C5B" w:rsidRPr="00835A7B" w:rsidRDefault="003C4C5B" w:rsidP="003C4C5B">
      <w:pPr>
        <w:pStyle w:val="Corpotesto"/>
        <w:spacing w:before="5"/>
        <w:jc w:val="both"/>
        <w:rPr>
          <w:sz w:val="24"/>
          <w:szCs w:val="24"/>
        </w:rPr>
      </w:pPr>
    </w:p>
    <w:p w:rsidR="003C4C5B" w:rsidRPr="00835A7B" w:rsidRDefault="003C4C5B" w:rsidP="003C4C5B">
      <w:pPr>
        <w:pStyle w:val="Titolo11"/>
        <w:jc w:val="both"/>
      </w:pPr>
      <w:r w:rsidRPr="00835A7B">
        <w:t>DELIBERA</w:t>
      </w:r>
    </w:p>
    <w:p w:rsidR="003C4C5B" w:rsidRPr="00835A7B" w:rsidRDefault="003C4C5B" w:rsidP="003C4C5B">
      <w:pPr>
        <w:pStyle w:val="Titolo11"/>
        <w:jc w:val="both"/>
      </w:pPr>
    </w:p>
    <w:p w:rsidR="003C4C5B" w:rsidRDefault="00835A7B" w:rsidP="00835A7B">
      <w:pPr>
        <w:tabs>
          <w:tab w:val="left" w:pos="720"/>
        </w:tabs>
        <w:rPr>
          <w:sz w:val="24"/>
          <w:szCs w:val="24"/>
        </w:rPr>
      </w:pPr>
      <w:proofErr w:type="gramStart"/>
      <w:r w:rsidRPr="00835A7B">
        <w:rPr>
          <w:sz w:val="24"/>
          <w:szCs w:val="24"/>
        </w:rPr>
        <w:t>le</w:t>
      </w:r>
      <w:proofErr w:type="gramEnd"/>
      <w:r w:rsidRPr="00835A7B">
        <w:rPr>
          <w:sz w:val="24"/>
          <w:szCs w:val="24"/>
        </w:rPr>
        <w:t xml:space="preserve"> variazioni al Programma annuale dal 01-01 2021 al 28-06-2021 come risultano dal prospetto, che si allega al verbale</w:t>
      </w:r>
      <w:r>
        <w:rPr>
          <w:sz w:val="24"/>
          <w:szCs w:val="24"/>
        </w:rPr>
        <w:t>.</w:t>
      </w:r>
    </w:p>
    <w:p w:rsidR="00835A7B" w:rsidRPr="00835A7B" w:rsidRDefault="00835A7B" w:rsidP="00835A7B">
      <w:pPr>
        <w:tabs>
          <w:tab w:val="left" w:pos="720"/>
        </w:tabs>
        <w:rPr>
          <w:sz w:val="24"/>
          <w:szCs w:val="24"/>
        </w:rPr>
      </w:pPr>
    </w:p>
    <w:p w:rsidR="00835A7B" w:rsidRPr="00835A7B" w:rsidRDefault="005F4136" w:rsidP="005F4136">
      <w:pPr>
        <w:pStyle w:val="Corpotesto"/>
        <w:spacing w:before="1" w:line="458" w:lineRule="auto"/>
        <w:ind w:left="119" w:right="7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C/mare di Stabia, 28-06-202</w:t>
      </w:r>
      <w:r w:rsidR="00835A7B">
        <w:rPr>
          <w:sz w:val="24"/>
          <w:szCs w:val="24"/>
        </w:rPr>
        <w:t xml:space="preserve">                                                        </w:t>
      </w:r>
      <w:bookmarkStart w:id="0" w:name="_GoBack"/>
      <w:bookmarkEnd w:id="0"/>
    </w:p>
    <w:sectPr w:rsidR="00835A7B" w:rsidRPr="00835A7B" w:rsidSect="00FB22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8554E"/>
    <w:multiLevelType w:val="hybridMultilevel"/>
    <w:tmpl w:val="5A34F9D0"/>
    <w:lvl w:ilvl="0" w:tplc="22AA43D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4C8C1D2">
      <w:numFmt w:val="bullet"/>
      <w:lvlText w:val="•"/>
      <w:lvlJc w:val="left"/>
      <w:pPr>
        <w:ind w:left="1826" w:hanging="360"/>
      </w:pPr>
      <w:rPr>
        <w:lang w:val="it-IT" w:eastAsia="it-IT" w:bidi="it-IT"/>
      </w:rPr>
    </w:lvl>
    <w:lvl w:ilvl="2" w:tplc="17F8D92A">
      <w:numFmt w:val="bullet"/>
      <w:lvlText w:val="•"/>
      <w:lvlJc w:val="left"/>
      <w:pPr>
        <w:ind w:left="2812" w:hanging="360"/>
      </w:pPr>
      <w:rPr>
        <w:lang w:val="it-IT" w:eastAsia="it-IT" w:bidi="it-IT"/>
      </w:rPr>
    </w:lvl>
    <w:lvl w:ilvl="3" w:tplc="D1AE7CF0">
      <w:numFmt w:val="bullet"/>
      <w:lvlText w:val="•"/>
      <w:lvlJc w:val="left"/>
      <w:pPr>
        <w:ind w:left="3798" w:hanging="360"/>
      </w:pPr>
      <w:rPr>
        <w:lang w:val="it-IT" w:eastAsia="it-IT" w:bidi="it-IT"/>
      </w:rPr>
    </w:lvl>
    <w:lvl w:ilvl="4" w:tplc="77B4A10A">
      <w:numFmt w:val="bullet"/>
      <w:lvlText w:val="•"/>
      <w:lvlJc w:val="left"/>
      <w:pPr>
        <w:ind w:left="4784" w:hanging="360"/>
      </w:pPr>
      <w:rPr>
        <w:lang w:val="it-IT" w:eastAsia="it-IT" w:bidi="it-IT"/>
      </w:rPr>
    </w:lvl>
    <w:lvl w:ilvl="5" w:tplc="A86CD24C">
      <w:numFmt w:val="bullet"/>
      <w:lvlText w:val="•"/>
      <w:lvlJc w:val="left"/>
      <w:pPr>
        <w:ind w:left="5770" w:hanging="360"/>
      </w:pPr>
      <w:rPr>
        <w:lang w:val="it-IT" w:eastAsia="it-IT" w:bidi="it-IT"/>
      </w:rPr>
    </w:lvl>
    <w:lvl w:ilvl="6" w:tplc="22DEE09C">
      <w:numFmt w:val="bullet"/>
      <w:lvlText w:val="•"/>
      <w:lvlJc w:val="left"/>
      <w:pPr>
        <w:ind w:left="6756" w:hanging="360"/>
      </w:pPr>
      <w:rPr>
        <w:lang w:val="it-IT" w:eastAsia="it-IT" w:bidi="it-IT"/>
      </w:rPr>
    </w:lvl>
    <w:lvl w:ilvl="7" w:tplc="4566B90E">
      <w:numFmt w:val="bullet"/>
      <w:lvlText w:val="•"/>
      <w:lvlJc w:val="left"/>
      <w:pPr>
        <w:ind w:left="7742" w:hanging="360"/>
      </w:pPr>
      <w:rPr>
        <w:lang w:val="it-IT" w:eastAsia="it-IT" w:bidi="it-IT"/>
      </w:rPr>
    </w:lvl>
    <w:lvl w:ilvl="8" w:tplc="02D635E2">
      <w:numFmt w:val="bullet"/>
      <w:lvlText w:val="•"/>
      <w:lvlJc w:val="left"/>
      <w:pPr>
        <w:ind w:left="8728" w:hanging="360"/>
      </w:pPr>
      <w:rPr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C4C5B"/>
    <w:rsid w:val="00095EFC"/>
    <w:rsid w:val="0029150A"/>
    <w:rsid w:val="003801C0"/>
    <w:rsid w:val="003C4C5B"/>
    <w:rsid w:val="005F4136"/>
    <w:rsid w:val="00835A7B"/>
    <w:rsid w:val="009535D9"/>
    <w:rsid w:val="00CC0A92"/>
    <w:rsid w:val="00FB220F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829D7-9FBB-47DD-A24B-4800C67A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C4C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3C4C5B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3C4C5B"/>
    <w:pPr>
      <w:widowControl/>
      <w:suppressAutoHyphens/>
      <w:autoSpaceDE/>
      <w:autoSpaceDN/>
      <w:spacing w:before="280" w:after="280"/>
    </w:pPr>
    <w:rPr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"/>
    <w:unhideWhenUsed/>
    <w:rsid w:val="003C4C5B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3C4C5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C4C5B"/>
  </w:style>
  <w:style w:type="character" w:customStyle="1" w:styleId="CorpotestoCarattere">
    <w:name w:val="Corpo testo Carattere"/>
    <w:basedOn w:val="Carpredefinitoparagrafo"/>
    <w:link w:val="Corpotesto"/>
    <w:uiPriority w:val="1"/>
    <w:rsid w:val="003C4C5B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34"/>
    <w:qFormat/>
    <w:rsid w:val="003C4C5B"/>
    <w:pPr>
      <w:spacing w:before="1"/>
      <w:ind w:left="840" w:right="222" w:hanging="360"/>
    </w:pPr>
  </w:style>
  <w:style w:type="paragraph" w:customStyle="1" w:styleId="Titolo11">
    <w:name w:val="Titolo 11"/>
    <w:basedOn w:val="Normale"/>
    <w:uiPriority w:val="1"/>
    <w:semiHidden/>
    <w:qFormat/>
    <w:rsid w:val="003C4C5B"/>
    <w:pPr>
      <w:ind w:left="3570" w:right="3564"/>
      <w:jc w:val="center"/>
      <w:outlineLvl w:val="1"/>
    </w:pPr>
    <w:rPr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3C4C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C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C5B"/>
    <w:rPr>
      <w:rFonts w:ascii="Tahoma" w:eastAsia="Times New Roman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inioseniore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pc350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giopizzuti@gmail.com</dc:creator>
  <cp:lastModifiedBy>Alunno</cp:lastModifiedBy>
  <cp:revision>8</cp:revision>
  <cp:lastPrinted>2021-07-01T07:09:00Z</cp:lastPrinted>
  <dcterms:created xsi:type="dcterms:W3CDTF">2021-06-30T14:41:00Z</dcterms:created>
  <dcterms:modified xsi:type="dcterms:W3CDTF">2021-07-02T09:34:00Z</dcterms:modified>
</cp:coreProperties>
</file>